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4E" w:rsidRPr="00DB7A4E" w:rsidRDefault="00DB7A4E" w:rsidP="00DB7A4E">
      <w:pPr>
        <w:spacing w:after="360" w:line="315" w:lineRule="atLeast"/>
        <w:textAlignment w:val="baseline"/>
        <w:outlineLvl w:val="4"/>
        <w:rPr>
          <w:rFonts w:ascii="Georgia" w:eastAsia="Times New Roman" w:hAnsi="Georgia" w:cs="Arial"/>
          <w:b/>
          <w:color w:val="FF0000"/>
          <w:sz w:val="28"/>
          <w:szCs w:val="28"/>
          <w:lang w:eastAsia="es-PE"/>
        </w:rPr>
      </w:pPr>
      <w:bookmarkStart w:id="0" w:name="_GoBack"/>
      <w:r w:rsidRPr="00DB7A4E">
        <w:rPr>
          <w:rFonts w:ascii="Georgia" w:eastAsia="Times New Roman" w:hAnsi="Georgia" w:cs="Arial"/>
          <w:b/>
          <w:color w:val="FF0000"/>
          <w:sz w:val="28"/>
          <w:szCs w:val="28"/>
          <w:lang w:eastAsia="es-PE"/>
        </w:rPr>
        <w:t xml:space="preserve">INSTITUT MONTE </w:t>
      </w:r>
      <w:proofErr w:type="gramStart"/>
      <w:r w:rsidRPr="00DB7A4E">
        <w:rPr>
          <w:rFonts w:ascii="Georgia" w:eastAsia="Times New Roman" w:hAnsi="Georgia" w:cs="Arial"/>
          <w:b/>
          <w:color w:val="FF0000"/>
          <w:sz w:val="28"/>
          <w:szCs w:val="28"/>
          <w:lang w:eastAsia="es-PE"/>
        </w:rPr>
        <w:t>ROSA  Suiza</w:t>
      </w:r>
      <w:proofErr w:type="gramEnd"/>
    </w:p>
    <w:bookmarkEnd w:id="0"/>
    <w:p w:rsidR="00DB7A4E" w:rsidRPr="00DB7A4E" w:rsidRDefault="00DB7A4E" w:rsidP="00DB7A4E">
      <w:pPr>
        <w:spacing w:after="0" w:line="315" w:lineRule="atLeast"/>
        <w:textAlignment w:val="baseline"/>
        <w:rPr>
          <w:rFonts w:ascii="Arial" w:eastAsia="Times New Roman" w:hAnsi="Arial" w:cs="Arial"/>
          <w:color w:val="999999"/>
          <w:sz w:val="27"/>
          <w:szCs w:val="27"/>
          <w:lang w:val="en-US"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 xml:space="preserve">57, av. de </w:t>
      </w:r>
      <w:proofErr w:type="spellStart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Chillon</w:t>
      </w:r>
      <w:proofErr w:type="spellEnd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 xml:space="preserve">    CH-1820 </w:t>
      </w:r>
      <w:proofErr w:type="spellStart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Territet</w:t>
      </w:r>
      <w:proofErr w:type="spellEnd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/Montreux   Phone: +41 21 965 45 45    Fax: +41 21 965 45 46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br/>
        <w:t>Email: </w:t>
      </w:r>
      <w:hyperlink r:id="rId5" w:history="1">
        <w:r w:rsidRPr="00DB7A4E">
          <w:rPr>
            <w:rFonts w:ascii="inherit" w:eastAsia="Times New Roman" w:hAnsi="inherit" w:cs="Arial"/>
            <w:color w:val="A72413"/>
            <w:sz w:val="21"/>
            <w:szCs w:val="21"/>
            <w:u w:val="single"/>
            <w:bdr w:val="none" w:sz="0" w:space="0" w:color="auto" w:frame="1"/>
            <w:lang w:val="en-US" w:eastAsia="es-PE"/>
          </w:rPr>
          <w:t>info@monterosa.ch</w:t>
        </w:r>
      </w:hyperlink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 xml:space="preserve">        </w:t>
      </w:r>
      <w:hyperlink r:id="rId6" w:history="1">
        <w:proofErr w:type="spellStart"/>
        <w:r w:rsidRPr="00DB7A4E">
          <w:rPr>
            <w:rFonts w:ascii="inherit" w:eastAsia="Times New Roman" w:hAnsi="inherit" w:cs="Arial"/>
            <w:color w:val="A72413"/>
            <w:sz w:val="21"/>
            <w:szCs w:val="21"/>
            <w:u w:val="single"/>
            <w:bdr w:val="none" w:sz="0" w:space="0" w:color="auto" w:frame="1"/>
            <w:lang w:val="en-US" w:eastAsia="es-PE"/>
          </w:rPr>
          <w:t>Facebook</w:t>
        </w:r>
      </w:hyperlink>
      <w:hyperlink r:id="rId7" w:history="1">
        <w:r w:rsidRPr="00DB7A4E">
          <w:rPr>
            <w:rFonts w:ascii="inherit" w:eastAsia="Times New Roman" w:hAnsi="inherit" w:cs="Arial"/>
            <w:color w:val="A72413"/>
            <w:sz w:val="21"/>
            <w:szCs w:val="21"/>
            <w:u w:val="single"/>
            <w:bdr w:val="none" w:sz="0" w:space="0" w:color="auto" w:frame="1"/>
            <w:lang w:val="en-US" w:eastAsia="es-PE"/>
          </w:rPr>
          <w:t>Youtube</w:t>
        </w:r>
        <w:proofErr w:type="spellEnd"/>
      </w:hyperlink>
      <w:r w:rsidRPr="00DB7A4E">
        <w:rPr>
          <w:rFonts w:ascii="Arial" w:eastAsia="Times New Roman" w:hAnsi="Arial" w:cs="Arial"/>
          <w:color w:val="999999"/>
          <w:sz w:val="27"/>
          <w:szCs w:val="27"/>
          <w:lang w:val="en-US" w:eastAsia="es-PE"/>
        </w:rPr>
        <w:t xml:space="preserve"> </w:t>
      </w:r>
    </w:p>
    <w:p w:rsidR="00DB7A4E" w:rsidRPr="00DB7A4E" w:rsidRDefault="00DB7A4E" w:rsidP="00DB7A4E">
      <w:pPr>
        <w:spacing w:after="96" w:line="240" w:lineRule="auto"/>
        <w:textAlignment w:val="baseline"/>
        <w:rPr>
          <w:rFonts w:ascii="Arial" w:eastAsia="Times New Roman" w:hAnsi="Arial" w:cs="Arial"/>
          <w:color w:val="999999"/>
          <w:sz w:val="27"/>
          <w:szCs w:val="27"/>
          <w:lang w:val="en-US" w:eastAsia="es-PE"/>
        </w:rPr>
      </w:pPr>
      <w:r w:rsidRPr="00DB7A4E">
        <w:rPr>
          <w:rFonts w:ascii="Arial" w:eastAsia="Times New Roman" w:hAnsi="Arial" w:cs="Arial"/>
          <w:color w:val="999999"/>
          <w:sz w:val="27"/>
          <w:szCs w:val="27"/>
          <w:lang w:val="en-US" w:eastAsia="es-PE"/>
        </w:rPr>
        <w:t> </w:t>
      </w:r>
    </w:p>
    <w:p w:rsidR="00DB7A4E" w:rsidRPr="00DB7A4E" w:rsidRDefault="00DB7A4E" w:rsidP="00DB7A4E">
      <w:pPr>
        <w:spacing w:after="96" w:line="240" w:lineRule="auto"/>
        <w:textAlignment w:val="baseline"/>
        <w:rPr>
          <w:rFonts w:ascii="Arial" w:eastAsia="Times New Roman" w:hAnsi="Arial" w:cs="Arial"/>
          <w:color w:val="999999"/>
          <w:sz w:val="27"/>
          <w:szCs w:val="27"/>
          <w:lang w:val="en-US" w:eastAsia="es-PE"/>
        </w:rPr>
      </w:pPr>
      <w:r w:rsidRPr="00DB7A4E">
        <w:rPr>
          <w:rFonts w:ascii="Arial" w:eastAsia="Times New Roman" w:hAnsi="Arial" w:cs="Arial"/>
          <w:color w:val="999999"/>
          <w:sz w:val="27"/>
          <w:szCs w:val="27"/>
          <w:lang w:val="en-US" w:eastAsia="es-PE"/>
        </w:rPr>
        <w:t> </w:t>
      </w:r>
    </w:p>
    <w:p w:rsidR="00DB7A4E" w:rsidRPr="00DB7A4E" w:rsidRDefault="00DB7A4E" w:rsidP="00DB7A4E">
      <w:pPr>
        <w:spacing w:after="12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6"/>
          <w:szCs w:val="26"/>
          <w:lang w:eastAsia="es-PE"/>
        </w:rPr>
      </w:pPr>
      <w:r w:rsidRPr="00DB7A4E">
        <w:rPr>
          <w:rFonts w:ascii="Arial" w:eastAsia="Times New Roman" w:hAnsi="Arial" w:cs="Arial"/>
          <w:color w:val="333333"/>
          <w:sz w:val="26"/>
          <w:szCs w:val="26"/>
          <w:lang w:eastAsia="es-PE"/>
        </w:rPr>
        <w:t>PROGRAMA ACADÉMICO ANUAL</w:t>
      </w:r>
    </w:p>
    <w:p w:rsidR="00DB7A4E" w:rsidRPr="00DB7A4E" w:rsidRDefault="00DB7A4E" w:rsidP="00DB7A4E">
      <w:pPr>
        <w:spacing w:after="120" w:line="240" w:lineRule="auto"/>
        <w:textAlignment w:val="baseline"/>
        <w:outlineLvl w:val="3"/>
        <w:rPr>
          <w:rFonts w:ascii="Arial" w:eastAsia="Times New Roman" w:hAnsi="Arial" w:cs="Arial"/>
          <w:color w:val="333333"/>
          <w:sz w:val="26"/>
          <w:szCs w:val="26"/>
          <w:lang w:eastAsia="es-PE"/>
        </w:rPr>
      </w:pPr>
      <w:r w:rsidRPr="00DB7A4E">
        <w:rPr>
          <w:rFonts w:ascii="Arial" w:eastAsia="Times New Roman" w:hAnsi="Arial" w:cs="Arial"/>
          <w:color w:val="333333"/>
          <w:sz w:val="26"/>
          <w:szCs w:val="26"/>
          <w:lang w:eastAsia="es-PE"/>
        </w:rPr>
        <w:t>Departamento anglo-americano</w:t>
      </w:r>
    </w:p>
    <w:p w:rsidR="00DB7A4E" w:rsidRPr="00DB7A4E" w:rsidRDefault="00DB7A4E" w:rsidP="00DB7A4E">
      <w:pPr>
        <w:spacing w:after="0" w:line="315" w:lineRule="atLeast"/>
        <w:ind w:left="264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noProof/>
          <w:color w:val="333333"/>
          <w:sz w:val="21"/>
          <w:szCs w:val="21"/>
          <w:lang w:eastAsia="es-PE"/>
        </w:rPr>
        <w:drawing>
          <wp:inline distT="0" distB="0" distL="0" distR="0">
            <wp:extent cx="2857500" cy="1993900"/>
            <wp:effectExtent l="0" t="0" r="0" b="6350"/>
            <wp:docPr id="12" name="Imagen 12" descr="Monte Rosa international school Switz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e Rosa international school Switzer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>
            <wp:extent cx="6350" cy="6350"/>
            <wp:effectExtent l="0" t="0" r="0" b="0"/>
            <wp:docPr id="11" name="Imagen 11" descr=" Monte Rosa international school Switzerland ">
              <a:hlinkClick xmlns:a="http://schemas.openxmlformats.org/drawingml/2006/main" r:id="rId9" tooltip="&quot;Monte Rosa international school Switzerla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Monte Rosa international school Switzerland ">
                      <a:hlinkClick r:id="rId9" tooltip="&quot;Monte Rosa international school Switzerl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Pr="00DB7A4E" w:rsidRDefault="00DB7A4E" w:rsidP="00DB7A4E">
      <w:pPr>
        <w:numPr>
          <w:ilvl w:val="0"/>
          <w:numId w:val="2"/>
        </w:numPr>
        <w:spacing w:after="0" w:line="315" w:lineRule="atLeast"/>
        <w:ind w:left="0" w:right="36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American Junior y Secundaria (niveles 6 – 12)</w:t>
      </w:r>
    </w:p>
    <w:p w:rsidR="00DB7A4E" w:rsidRPr="00DB7A4E" w:rsidRDefault="00DB7A4E" w:rsidP="00DB7A4E">
      <w:pPr>
        <w:numPr>
          <w:ilvl w:val="0"/>
          <w:numId w:val="2"/>
        </w:numPr>
        <w:spacing w:after="0" w:line="315" w:lineRule="atLeast"/>
        <w:ind w:left="0" w:right="36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Curso de Postgrado (nivel 13)</w:t>
      </w:r>
    </w:p>
    <w:p w:rsidR="00DB7A4E" w:rsidRPr="00DB7A4E" w:rsidRDefault="00DB7A4E" w:rsidP="00DB7A4E">
      <w:pPr>
        <w:numPr>
          <w:ilvl w:val="0"/>
          <w:numId w:val="2"/>
        </w:numPr>
        <w:spacing w:after="0" w:line="315" w:lineRule="atLeast"/>
        <w:ind w:left="0" w:right="36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Programa de Administración de Empresas</w:t>
      </w:r>
    </w:p>
    <w:p w:rsidR="00DB7A4E" w:rsidRPr="00DB7A4E" w:rsidRDefault="00DB7A4E" w:rsidP="00DB7A4E">
      <w:pPr>
        <w:numPr>
          <w:ilvl w:val="0"/>
          <w:numId w:val="2"/>
        </w:numPr>
        <w:spacing w:after="0" w:line="315" w:lineRule="atLeast"/>
        <w:ind w:left="0" w:right="36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Cursos intensivos de inglés (todos los niveles)</w:t>
      </w:r>
    </w:p>
    <w:p w:rsidR="00DB7A4E" w:rsidRDefault="00DB7A4E" w:rsidP="00DB7A4E">
      <w:pPr>
        <w:numPr>
          <w:ilvl w:val="0"/>
          <w:numId w:val="2"/>
        </w:numPr>
        <w:spacing w:after="0" w:line="315" w:lineRule="atLeast"/>
        <w:ind w:left="0" w:right="36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</w:pPr>
      <w:proofErr w:type="spellStart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Exámenes</w:t>
      </w:r>
      <w:proofErr w:type="spellEnd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 xml:space="preserve"> AP, SAT, DELF, TOEFL, Cambridge</w:t>
      </w:r>
    </w:p>
    <w:p w:rsidR="00DB7A4E" w:rsidRPr="00DB7A4E" w:rsidRDefault="00DB7A4E" w:rsidP="00DB7A4E">
      <w:pPr>
        <w:spacing w:after="0" w:line="315" w:lineRule="atLeast"/>
        <w:ind w:right="36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</w:pPr>
    </w:p>
    <w:p w:rsidR="00DB7A4E" w:rsidRPr="00DB7A4E" w:rsidRDefault="00DB7A4E" w:rsidP="00DB7A4E">
      <w:pPr>
        <w:spacing w:after="120" w:line="240" w:lineRule="auto"/>
        <w:textAlignment w:val="baseline"/>
        <w:outlineLvl w:val="3"/>
        <w:rPr>
          <w:rFonts w:ascii="Arial" w:eastAsia="Times New Roman" w:hAnsi="Arial" w:cs="Arial"/>
          <w:color w:val="FF0000"/>
          <w:sz w:val="26"/>
          <w:szCs w:val="26"/>
          <w:lang w:eastAsia="es-PE"/>
        </w:rPr>
      </w:pPr>
      <w:r w:rsidRPr="00DB7A4E">
        <w:rPr>
          <w:rFonts w:ascii="Arial" w:eastAsia="Times New Roman" w:hAnsi="Arial" w:cs="Arial"/>
          <w:color w:val="FF0000"/>
          <w:sz w:val="26"/>
          <w:szCs w:val="26"/>
          <w:lang w:eastAsia="es-PE"/>
        </w:rPr>
        <w:t>Idiomas</w:t>
      </w:r>
    </w:p>
    <w:p w:rsidR="00DB7A4E" w:rsidRPr="00DB7A4E" w:rsidRDefault="00DB7A4E" w:rsidP="00DB7A4E">
      <w:pPr>
        <w:numPr>
          <w:ilvl w:val="0"/>
          <w:numId w:val="3"/>
        </w:numPr>
        <w:spacing w:after="0" w:line="315" w:lineRule="atLeast"/>
        <w:ind w:left="0" w:right="36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Programas de idiomas (Francés, Alemán, Español, Italiano)</w:t>
      </w:r>
    </w:p>
    <w:p w:rsidR="00DB7A4E" w:rsidRPr="00DB7A4E" w:rsidRDefault="00DB7A4E" w:rsidP="00DB7A4E">
      <w:pPr>
        <w:spacing w:after="0" w:line="315" w:lineRule="atLeast"/>
        <w:ind w:right="264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noProof/>
          <w:color w:val="333333"/>
          <w:sz w:val="21"/>
          <w:szCs w:val="21"/>
          <w:lang w:eastAsia="es-PE"/>
        </w:rPr>
        <w:drawing>
          <wp:inline distT="0" distB="0" distL="0" distR="0">
            <wp:extent cx="2857500" cy="1905000"/>
            <wp:effectExtent l="0" t="0" r="0" b="0"/>
            <wp:docPr id="10" name="Imagen 10" descr="Boarding school Switzerland Institut Monte R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arding school Switzerland Institut Monte Ros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>
            <wp:extent cx="6350" cy="6350"/>
            <wp:effectExtent l="0" t="0" r="0" b="0"/>
            <wp:docPr id="9" name="Imagen 9" descr=" Boarding school Switzerland Institut Monte Rosa ">
              <a:hlinkClick xmlns:a="http://schemas.openxmlformats.org/drawingml/2006/main" r:id="rId12" tooltip="&quot;Boarding school Switzerland Institut Monte Ros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Boarding school Switzerland Institut Monte Rosa ">
                      <a:hlinkClick r:id="rId12" tooltip="&quot;Boarding school Switzerland Institut Monte Ros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P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Escuela de día o Internado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60 alumnos aprox. entre 8 y 19 años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Clases reducidas y atención individual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Sistema de trimestres (posibilidad de estancias cortas)</w:t>
      </w:r>
    </w:p>
    <w:p w:rsidR="00DB7A4E" w:rsidRP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lastRenderedPageBreak/>
        <w:t xml:space="preserve">1st </w:t>
      </w:r>
      <w:proofErr w:type="spellStart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Trimestre</w:t>
      </w:r>
      <w:proofErr w:type="spellEnd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:  12/09/2016 – 09/12/2016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br/>
        <w:t xml:space="preserve">2nd </w:t>
      </w:r>
      <w:proofErr w:type="spellStart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Trimestre</w:t>
      </w:r>
      <w:proofErr w:type="spellEnd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: 10/01/2017 – 17/03/2017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br/>
        <w:t xml:space="preserve">3rd </w:t>
      </w:r>
      <w:proofErr w:type="spellStart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Trimestre</w:t>
      </w:r>
      <w:proofErr w:type="spellEnd"/>
      <w:r w:rsidRPr="00DB7A4E">
        <w:rPr>
          <w:rFonts w:ascii="inherit" w:eastAsia="Times New Roman" w:hAnsi="inherit" w:cs="Arial"/>
          <w:color w:val="333333"/>
          <w:sz w:val="21"/>
          <w:szCs w:val="21"/>
          <w:lang w:val="en-US" w:eastAsia="es-PE"/>
        </w:rPr>
        <w:t>:  18/04/2017 – 16/06/2017</w:t>
      </w:r>
    </w:p>
    <w:p w:rsidR="00DB7A4E" w:rsidRPr="00DB7A4E" w:rsidRDefault="00DB7A4E" w:rsidP="00DB7A4E">
      <w:pPr>
        <w:spacing w:before="120" w:after="120" w:line="240" w:lineRule="auto"/>
        <w:textAlignment w:val="baseline"/>
        <w:outlineLvl w:val="2"/>
        <w:rPr>
          <w:rFonts w:ascii="Georgia" w:eastAsia="Times New Roman" w:hAnsi="Georgia" w:cs="Arial"/>
          <w:i/>
          <w:iCs/>
          <w:color w:val="A11402"/>
          <w:sz w:val="29"/>
          <w:szCs w:val="29"/>
          <w:lang w:eastAsia="es-PE"/>
        </w:rPr>
      </w:pPr>
      <w:r w:rsidRPr="00DB7A4E">
        <w:rPr>
          <w:rFonts w:ascii="Georgia" w:eastAsia="Times New Roman" w:hAnsi="Georgia" w:cs="Arial"/>
          <w:i/>
          <w:iCs/>
          <w:color w:val="A11402"/>
          <w:sz w:val="29"/>
          <w:szCs w:val="29"/>
          <w:lang w:eastAsia="es-PE"/>
        </w:rPr>
        <w:t>CURSOS DE VACACIONES</w:t>
      </w:r>
    </w:p>
    <w:tbl>
      <w:tblPr>
        <w:tblW w:w="9450" w:type="dxa"/>
        <w:tblCellSpacing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DB7A4E" w:rsidRPr="00DB7A4E" w:rsidTr="00DB7A4E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B7A4E" w:rsidRPr="00DB7A4E" w:rsidRDefault="00DB7A4E" w:rsidP="00DB7A4E">
            <w:pPr>
              <w:spacing w:after="96" w:line="240" w:lineRule="auto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95BCE5"/>
                <w:sz w:val="18"/>
                <w:szCs w:val="18"/>
                <w:lang w:eastAsia="es-PE"/>
              </w:rPr>
            </w:pPr>
            <w:r w:rsidRPr="00DB7A4E">
              <w:rPr>
                <w:rFonts w:ascii="Arial" w:eastAsia="Times New Roman" w:hAnsi="Arial" w:cs="Arial"/>
                <w:b/>
                <w:bCs/>
                <w:caps/>
                <w:color w:val="95BCE5"/>
                <w:sz w:val="18"/>
                <w:szCs w:val="18"/>
                <w:lang w:eastAsia="es-PE"/>
              </w:rPr>
              <w:t> </w:t>
            </w:r>
          </w:p>
        </w:tc>
      </w:tr>
      <w:tr w:rsidR="00DB7A4E" w:rsidRPr="00DB7A4E" w:rsidTr="00DB7A4E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B7A4E" w:rsidRPr="00DB7A4E" w:rsidRDefault="00DB7A4E" w:rsidP="00DB7A4E">
            <w:pPr>
              <w:spacing w:after="96" w:line="240" w:lineRule="auto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95BCE5"/>
                <w:sz w:val="18"/>
                <w:szCs w:val="18"/>
                <w:lang w:eastAsia="es-PE"/>
              </w:rPr>
            </w:pPr>
            <w:r w:rsidRPr="00DB7A4E">
              <w:rPr>
                <w:rFonts w:ascii="Arial" w:eastAsia="Times New Roman" w:hAnsi="Arial" w:cs="Arial"/>
                <w:b/>
                <w:bCs/>
                <w:caps/>
                <w:color w:val="FF0000"/>
                <w:sz w:val="18"/>
                <w:szCs w:val="18"/>
                <w:lang w:eastAsia="es-PE"/>
              </w:rPr>
              <w:t>CURSOS DE VERANO DEL 22 DE JUNIO AL 24 DE AGOSTO 2016</w:t>
            </w:r>
          </w:p>
        </w:tc>
      </w:tr>
      <w:tr w:rsidR="00DB7A4E" w:rsidRPr="00DB7A4E" w:rsidTr="00DB7A4E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B7A4E" w:rsidRPr="00DB7A4E" w:rsidRDefault="00DB7A4E" w:rsidP="00DB7A4E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</w:pPr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t>CHF. 1'950.- por semana</w:t>
            </w:r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br/>
              <w:t>CHF. 100.- cuota de inscripción</w:t>
            </w:r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br/>
              <w:t xml:space="preserve">+ un </w:t>
            </w:r>
            <w:proofErr w:type="spellStart"/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t>déposito</w:t>
            </w:r>
            <w:proofErr w:type="spellEnd"/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t xml:space="preserve"> reembolsable de CHF. 500.- durante toda la estancia</w:t>
            </w:r>
          </w:p>
        </w:tc>
      </w:tr>
      <w:tr w:rsidR="00DB7A4E" w:rsidRPr="00DB7A4E" w:rsidTr="00DB7A4E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CF9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B7A4E" w:rsidRPr="00DB7A4E" w:rsidRDefault="00DB7A4E" w:rsidP="00DB7A4E">
            <w:pPr>
              <w:spacing w:after="96" w:line="240" w:lineRule="auto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18"/>
                <w:szCs w:val="18"/>
                <w:lang w:eastAsia="es-PE"/>
              </w:rPr>
            </w:pPr>
            <w:r w:rsidRPr="00DB7A4E">
              <w:rPr>
                <w:rFonts w:ascii="Arial" w:eastAsia="Times New Roman" w:hAnsi="Arial" w:cs="Arial"/>
                <w:b/>
                <w:bCs/>
                <w:caps/>
                <w:color w:val="FF0000"/>
                <w:sz w:val="18"/>
                <w:szCs w:val="18"/>
                <w:lang w:eastAsia="es-PE"/>
              </w:rPr>
              <w:t>DEPORTES DE INVIERNO Y CURSOS DE IDIOMAS DEL 10 DE ENERO AL 10 DE FEBRERO 2017</w:t>
            </w:r>
          </w:p>
        </w:tc>
      </w:tr>
      <w:tr w:rsidR="00DB7A4E" w:rsidRPr="00DB7A4E" w:rsidTr="00DB7A4E">
        <w:trPr>
          <w:tblCellSpacing w:w="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B7A4E" w:rsidRPr="00DB7A4E" w:rsidRDefault="00DB7A4E" w:rsidP="00DB7A4E">
            <w:pPr>
              <w:spacing w:after="36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</w:pPr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t>CHF. 1'950.- por semana</w:t>
            </w:r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br/>
              <w:t>CHF. 100.- cuota de inscripción</w:t>
            </w:r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br/>
              <w:t xml:space="preserve">+ un </w:t>
            </w:r>
            <w:proofErr w:type="spellStart"/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t>déposito</w:t>
            </w:r>
            <w:proofErr w:type="spellEnd"/>
            <w:r w:rsidRPr="00DB7A4E">
              <w:rPr>
                <w:rFonts w:ascii="inherit" w:eastAsia="Times New Roman" w:hAnsi="inherit" w:cs="Times New Roman"/>
                <w:sz w:val="21"/>
                <w:szCs w:val="21"/>
                <w:lang w:eastAsia="es-PE"/>
              </w:rPr>
              <w:t xml:space="preserve"> reembolsable de CHF. 500.- durante toda la estancia</w:t>
            </w:r>
          </w:p>
        </w:tc>
      </w:tr>
    </w:tbl>
    <w:p w:rsidR="00DB7A4E" w:rsidRPr="00DB7A4E" w:rsidRDefault="00DB7A4E" w:rsidP="00DB7A4E">
      <w:pPr>
        <w:spacing w:after="0" w:line="315" w:lineRule="atLeast"/>
        <w:ind w:left="264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noProof/>
          <w:color w:val="333333"/>
          <w:sz w:val="21"/>
          <w:szCs w:val="21"/>
          <w:lang w:eastAsia="es-PE"/>
        </w:rPr>
        <w:drawing>
          <wp:inline distT="0" distB="0" distL="0" distR="0">
            <wp:extent cx="2857500" cy="1905000"/>
            <wp:effectExtent l="0" t="0" r="0" b="0"/>
            <wp:docPr id="8" name="Imagen 8" descr="Summer Camp Monte Rosa Montreux Switz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mer Camp Monte Rosa Montreux Switzer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>
            <wp:extent cx="6350" cy="6350"/>
            <wp:effectExtent l="0" t="0" r="0" b="0"/>
            <wp:docPr id="7" name="Imagen 7" descr=" Summer Camp Monte Rosa Montreux Switzerland ">
              <a:hlinkClick xmlns:a="http://schemas.openxmlformats.org/drawingml/2006/main" r:id="rId14" tooltip="&quot;Summer Camp Monte Rosa Montreux Switzerla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Summer Camp Monte Rosa Montreux Switzerland ">
                      <a:hlinkClick r:id="rId14" tooltip="&quot;Summer Camp Monte Rosa Montreux Switzerl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Estancia mínima de 2 semanas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Escuela de día o Internado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Clases de idiomas por las mañanas (20 por semana)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Opciones de idiomas (máx. 2): Inglés / Francés / Alemán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Pequeñas clases (máx. 12 alumnos)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Excursiones, actividades sociales y deportivas diarias</w:t>
      </w:r>
    </w:p>
    <w:p w:rsid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</w:p>
    <w:p w:rsid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</w:p>
    <w:p w:rsid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</w:p>
    <w:p w:rsidR="00DB7A4E" w:rsidRP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</w:p>
    <w:p w:rsidR="00DB7A4E" w:rsidRPr="00DB7A4E" w:rsidRDefault="00DB7A4E" w:rsidP="00DB7A4E">
      <w:pPr>
        <w:spacing w:before="120" w:after="120" w:line="240" w:lineRule="auto"/>
        <w:textAlignment w:val="baseline"/>
        <w:outlineLvl w:val="2"/>
        <w:rPr>
          <w:rFonts w:ascii="Georgia" w:eastAsia="Times New Roman" w:hAnsi="Georgia" w:cs="Arial"/>
          <w:i/>
          <w:iCs/>
          <w:color w:val="A11402"/>
          <w:sz w:val="29"/>
          <w:szCs w:val="29"/>
          <w:lang w:eastAsia="es-PE"/>
        </w:rPr>
      </w:pPr>
      <w:r w:rsidRPr="00DB7A4E">
        <w:rPr>
          <w:rFonts w:ascii="Georgia" w:eastAsia="Times New Roman" w:hAnsi="Georgia" w:cs="Arial"/>
          <w:i/>
          <w:iCs/>
          <w:color w:val="A11402"/>
          <w:sz w:val="29"/>
          <w:szCs w:val="29"/>
          <w:lang w:eastAsia="es-PE"/>
        </w:rPr>
        <w:t>MÁS INFORMACIÓN</w:t>
      </w:r>
    </w:p>
    <w:p w:rsidR="00DB7A4E" w:rsidRPr="00DB7A4E" w:rsidRDefault="00DB7A4E" w:rsidP="00DB7A4E">
      <w:pPr>
        <w:spacing w:before="72" w:after="192" w:line="315" w:lineRule="atLeast"/>
        <w:ind w:right="264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noProof/>
          <w:color w:val="333333"/>
          <w:sz w:val="21"/>
          <w:szCs w:val="21"/>
          <w:lang w:eastAsia="es-PE"/>
        </w:rPr>
        <w:lastRenderedPageBreak/>
        <w:drawing>
          <wp:inline distT="0" distB="0" distL="0" distR="0">
            <wp:extent cx="2857500" cy="1905000"/>
            <wp:effectExtent l="0" t="0" r="0" b="0"/>
            <wp:docPr id="6" name="Imagen 6" descr="Monte Rosa Summer camp Montreux Switz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te Rosa Summer camp Montreux Switzerla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Pr="00DB7A4E" w:rsidRDefault="00DB7A4E" w:rsidP="00DB7A4E">
      <w:pPr>
        <w:spacing w:after="360" w:line="315" w:lineRule="atLeas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t>Confortable campus de 6.000 m2 con instalaciones deportivas nuevas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Alojamiento en habitaciones dobles o triples (individuales bajo petición)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Traslado desde/hacia el aeropuerto de Ginebra bajo petición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Seguro obligatorio de salud y accidente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Indumentaria de estilo familiar (sin uniforme de la escuela)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Menús del día tipo buffet en desayuno, comida y cena</w:t>
      </w:r>
      <w:r w:rsidRPr="00DB7A4E">
        <w:rPr>
          <w:rFonts w:ascii="inherit" w:eastAsia="Times New Roman" w:hAnsi="inherit" w:cs="Arial"/>
          <w:color w:val="333333"/>
          <w:sz w:val="21"/>
          <w:szCs w:val="21"/>
          <w:lang w:eastAsia="es-PE"/>
        </w:rPr>
        <w:br/>
        <w:t>Ordenadores con acceso a internet, sala de TV con DVD</w:t>
      </w:r>
    </w:p>
    <w:p w:rsidR="00DB7A4E" w:rsidRPr="00DB7A4E" w:rsidRDefault="00DB7A4E" w:rsidP="00DB7A4E">
      <w:pPr>
        <w:spacing w:after="96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7"/>
          <w:szCs w:val="27"/>
          <w:lang w:eastAsia="es-PE"/>
        </w:rPr>
      </w:pPr>
      <w:r w:rsidRPr="00DB7A4E">
        <w:rPr>
          <w:rFonts w:ascii="Arial" w:eastAsia="Times New Roman" w:hAnsi="Arial" w:cs="Arial"/>
          <w:color w:val="FF0000"/>
          <w:sz w:val="27"/>
          <w:szCs w:val="27"/>
          <w:lang w:eastAsia="es-PE"/>
        </w:rPr>
        <w:t>PROGRAMAS INDIVIDUALES DE GRUPOS</w:t>
      </w:r>
    </w:p>
    <w:p w:rsidR="00DB7A4E" w:rsidRPr="00DB7A4E" w:rsidRDefault="00DB7A4E" w:rsidP="00DB7A4E">
      <w:pPr>
        <w:spacing w:after="0" w:line="315" w:lineRule="atLeast"/>
        <w:ind w:right="75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 wp14:anchorId="39DFE305" wp14:editId="5D150723">
            <wp:extent cx="1143000" cy="857250"/>
            <wp:effectExtent l="0" t="0" r="0" b="0"/>
            <wp:docPr id="4" name="Imagen 4" descr="Best boarding school international school Switzerland Institut Monte Rosa">
              <a:hlinkClick xmlns:a="http://schemas.openxmlformats.org/drawingml/2006/main" r:id="rId16" tooltip="&quot;Best boarding school international school Switzerland Institut Monte Ros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st boarding school international school Switzerland Institut Monte Rosa">
                      <a:hlinkClick r:id="rId16" tooltip="&quot;Best boarding school international school Switzerland Institut Monte Ros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 wp14:anchorId="776FA810" wp14:editId="118F6F4B">
            <wp:extent cx="1143000" cy="857250"/>
            <wp:effectExtent l="0" t="0" r="0" b="0"/>
            <wp:docPr id="5" name="Imagen 5" descr=" ">
              <a:hlinkClick xmlns:a="http://schemas.openxmlformats.org/drawingml/2006/main" r:id="rId18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18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Pr="00DB7A4E" w:rsidRDefault="00DB7A4E" w:rsidP="00DB7A4E">
      <w:pPr>
        <w:spacing w:after="0" w:line="315" w:lineRule="atLeast"/>
        <w:ind w:right="75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 wp14:anchorId="7D54683B" wp14:editId="2A2FA961">
            <wp:extent cx="1143000" cy="857250"/>
            <wp:effectExtent l="0" t="0" r="0" b="0"/>
            <wp:docPr id="1" name="Imagen 1" descr="AppleMark">
              <a:hlinkClick xmlns:a="http://schemas.openxmlformats.org/drawingml/2006/main" r:id="rId20" tooltip="&quot;AppleMa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ppleMark">
                      <a:hlinkClick r:id="rId20" tooltip="&quot;AppleMa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Pr="00DB7A4E" w:rsidRDefault="00DB7A4E" w:rsidP="00DB7A4E">
      <w:pPr>
        <w:spacing w:after="0" w:line="315" w:lineRule="atLeast"/>
        <w:ind w:right="75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 wp14:anchorId="00E22F6D" wp14:editId="004211F6">
            <wp:extent cx="1143000" cy="857250"/>
            <wp:effectExtent l="0" t="0" r="0" b="0"/>
            <wp:docPr id="2" name="Imagen 2" descr="Best boarding school international school Switzerland Institut Monte Rosa">
              <a:hlinkClick xmlns:a="http://schemas.openxmlformats.org/drawingml/2006/main" r:id="rId22" tooltip="&quot;Best boarding school international school Switzerland Institut Monte Ros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st boarding school international school Switzerland Institut Monte Rosa">
                      <a:hlinkClick r:id="rId22" tooltip="&quot;Best boarding school international school Switzerland Institut Monte Ros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A4E">
        <w:rPr>
          <w:rFonts w:ascii="inherit" w:eastAsia="Times New Roman" w:hAnsi="inherit" w:cs="Arial"/>
          <w:noProof/>
          <w:color w:val="A72413"/>
          <w:sz w:val="21"/>
          <w:szCs w:val="21"/>
          <w:bdr w:val="none" w:sz="0" w:space="0" w:color="auto" w:frame="1"/>
          <w:lang w:eastAsia="es-PE"/>
        </w:rPr>
        <w:drawing>
          <wp:inline distT="0" distB="0" distL="0" distR="0" wp14:anchorId="01B7C80A" wp14:editId="0281D30E">
            <wp:extent cx="1143000" cy="857250"/>
            <wp:effectExtent l="0" t="0" r="0" b="0"/>
            <wp:docPr id="3" name="Imagen 3" descr="Best boarding school international school Switzerland Monte Rosa">
              <a:hlinkClick xmlns:a="http://schemas.openxmlformats.org/drawingml/2006/main" r:id="rId24" tooltip="&quot;Best boarding school international school Switzerland Monte Ros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st boarding school international school Switzerland Monte Rosa">
                      <a:hlinkClick r:id="rId24" tooltip="&quot;Best boarding school international school Switzerland Monte Ros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A4E" w:rsidRPr="00DB7A4E" w:rsidRDefault="00DB7A4E" w:rsidP="00DB7A4E">
      <w:pPr>
        <w:spacing w:after="0" w:line="315" w:lineRule="atLeast"/>
        <w:ind w:right="75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</w:p>
    <w:p w:rsidR="00DB7A4E" w:rsidRPr="00DB7A4E" w:rsidRDefault="00DB7A4E" w:rsidP="00DB7A4E">
      <w:pPr>
        <w:spacing w:line="315" w:lineRule="atLeast"/>
        <w:ind w:right="75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s-PE"/>
        </w:rPr>
      </w:pPr>
    </w:p>
    <w:p w:rsidR="00DB7A4E" w:rsidRPr="00DB7A4E" w:rsidRDefault="00DB7A4E" w:rsidP="00DB7A4E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aps/>
          <w:color w:val="FFFFFF"/>
          <w:sz w:val="17"/>
          <w:szCs w:val="17"/>
          <w:lang w:val="en-US" w:eastAsia="es-PE"/>
        </w:rPr>
      </w:pPr>
      <w:r w:rsidRPr="00DB7A4E">
        <w:rPr>
          <w:rFonts w:ascii="inherit" w:eastAsia="Times New Roman" w:hAnsi="inherit" w:cs="Arial"/>
          <w:caps/>
          <w:color w:val="FFFFFF"/>
          <w:sz w:val="17"/>
          <w:szCs w:val="17"/>
          <w:lang w:val="en-US" w:eastAsia="es-PE"/>
        </w:rPr>
        <w:t>© 2011 2016 MONTE ROSA. TOUS DROITS RÉSERVÉS - </w:t>
      </w:r>
      <w:hyperlink r:id="rId26" w:history="1">
        <w:r w:rsidRPr="00DB7A4E">
          <w:rPr>
            <w:rFonts w:ascii="inherit" w:eastAsia="Times New Roman" w:hAnsi="inherit" w:cs="Arial"/>
            <w:caps/>
            <w:color w:val="FFFFFF"/>
            <w:sz w:val="17"/>
            <w:szCs w:val="17"/>
            <w:u w:val="single"/>
            <w:bdr w:val="none" w:sz="0" w:space="0" w:color="auto" w:frame="1"/>
            <w:lang w:val="en-US" w:eastAsia="es-PE"/>
          </w:rPr>
          <w:t>POWERED BY ARTIONET</w:t>
        </w:r>
      </w:hyperlink>
      <w:r w:rsidRPr="00DB7A4E">
        <w:rPr>
          <w:rFonts w:ascii="inherit" w:eastAsia="Times New Roman" w:hAnsi="inherit" w:cs="Arial"/>
          <w:caps/>
          <w:color w:val="FFFFFF"/>
          <w:sz w:val="17"/>
          <w:szCs w:val="17"/>
          <w:lang w:val="en-US" w:eastAsia="es-PE"/>
        </w:rPr>
        <w:t> - </w:t>
      </w:r>
      <w:hyperlink r:id="rId27" w:history="1">
        <w:r w:rsidRPr="00DB7A4E">
          <w:rPr>
            <w:rFonts w:ascii="inherit" w:eastAsia="Times New Roman" w:hAnsi="inherit" w:cs="Arial"/>
            <w:caps/>
            <w:color w:val="FFFFFF"/>
            <w:sz w:val="17"/>
            <w:szCs w:val="17"/>
            <w:u w:val="single"/>
            <w:bdr w:val="none" w:sz="0" w:space="0" w:color="auto" w:frame="1"/>
            <w:lang w:val="en-US" w:eastAsia="es-PE"/>
          </w:rPr>
          <w:t>GENERATED WITH ICECUBE2.NET</w:t>
        </w:r>
      </w:hyperlink>
    </w:p>
    <w:p w:rsidR="0024648F" w:rsidRPr="00DB7A4E" w:rsidRDefault="0024648F">
      <w:pPr>
        <w:rPr>
          <w:lang w:val="en-US"/>
        </w:rPr>
      </w:pPr>
    </w:p>
    <w:sectPr w:rsidR="0024648F" w:rsidRPr="00DB7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7241"/>
    <w:multiLevelType w:val="multilevel"/>
    <w:tmpl w:val="CDA6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482576"/>
    <w:multiLevelType w:val="multilevel"/>
    <w:tmpl w:val="9DA8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4E6D77"/>
    <w:multiLevelType w:val="multilevel"/>
    <w:tmpl w:val="72C2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4E"/>
    <w:rsid w:val="00027EA6"/>
    <w:rsid w:val="0024648F"/>
    <w:rsid w:val="006413C6"/>
    <w:rsid w:val="00D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D02817-D362-42E9-A6F9-F4966A33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7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DB7A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DB7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tulo5">
    <w:name w:val="heading 5"/>
    <w:basedOn w:val="Normal"/>
    <w:link w:val="Ttulo5Car"/>
    <w:uiPriority w:val="9"/>
    <w:qFormat/>
    <w:rsid w:val="00DB7A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7A4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7A4E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DB7A4E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7A4E"/>
    <w:rPr>
      <w:rFonts w:ascii="Times New Roman" w:eastAsia="Times New Roman" w:hAnsi="Times New Roman" w:cs="Times New Roman"/>
      <w:b/>
      <w:bCs/>
      <w:sz w:val="20"/>
      <w:szCs w:val="20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DB7A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DB7A4E"/>
  </w:style>
  <w:style w:type="paragraph" w:customStyle="1" w:styleId="wysiwyg-h1">
    <w:name w:val="wysiwyg-h1"/>
    <w:basedOn w:val="Normal"/>
    <w:rsid w:val="00DB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B7A4E"/>
    <w:rPr>
      <w:b/>
      <w:bCs/>
    </w:rPr>
  </w:style>
  <w:style w:type="paragraph" w:customStyle="1" w:styleId="imagebox">
    <w:name w:val="imagebox"/>
    <w:basedOn w:val="Normal"/>
    <w:rsid w:val="00DB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wysiwyg-h2">
    <w:name w:val="wysiwyg-h2"/>
    <w:basedOn w:val="Normal"/>
    <w:rsid w:val="00DB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item">
    <w:name w:val="item"/>
    <w:basedOn w:val="Normal"/>
    <w:rsid w:val="00DB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copyright">
    <w:name w:val="copyright"/>
    <w:basedOn w:val="Normal"/>
    <w:rsid w:val="00DB7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53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195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63757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4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2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1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5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7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0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3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8878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monterosa.ch/Htdocs/Images/Pictures/Galeries/MemoPics/FacadeOuestresize1305641655951.jpg?puid=6930b3dc-379e-4115-b970-f7515bf42f4f" TargetMode="External"/><Relationship Id="rId26" Type="http://schemas.openxmlformats.org/officeDocument/2006/relationships/hyperlink" Target="http://www.artionet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youtube.com/channel/UCC9EyIDQ5b30g_d7rlwFXGA?feature=watch" TargetMode="External"/><Relationship Id="rId12" Type="http://schemas.openxmlformats.org/officeDocument/2006/relationships/hyperlink" Target="http://www.monterosa.ch/Htdocs/Images/Pictures/5204.jpg?puid=63720322-1ad8-4b5f-98d4-c936241ffbf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www.monterosa.ch/Htdocs/Images/Pictures/5197.jpg?puid=6930b3dc-379e-4115-b970-f7515bf42f4f" TargetMode="External"/><Relationship Id="rId20" Type="http://schemas.openxmlformats.org/officeDocument/2006/relationships/hyperlink" Target="http://www.monterosa.ch/Htdocs/Images/Pictures/4444.jpg?puid=6930b3dc-379e-4115-b970-f7515bf42f4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ages/Institut-Monte-Rosa/451851308184364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monterosa.ch/Htdocs/Images/Pictures/5196.jpg?puid=6930b3dc-379e-4115-b970-f7515bf42f4f" TargetMode="External"/><Relationship Id="rId5" Type="http://schemas.openxmlformats.org/officeDocument/2006/relationships/hyperlink" Target="mailto:info@monterosa.ch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monterosa.ch/Htdocs/Images/Pictures/5195.jpg?puid=d0069027-e343-4044-b93e-ae9a979c39fd" TargetMode="External"/><Relationship Id="rId14" Type="http://schemas.openxmlformats.org/officeDocument/2006/relationships/hyperlink" Target="http://www.monterosa.ch/Htdocs/Images/Pictures/5123.JPG?puid=b59ba213-2c1a-4291-917d-db736999d3f2" TargetMode="External"/><Relationship Id="rId22" Type="http://schemas.openxmlformats.org/officeDocument/2006/relationships/hyperlink" Target="http://www.monterosa.ch/Htdocs/Images/Pictures/5203.jpg?puid=6930b3dc-379e-4115-b970-f7515bf42f4f" TargetMode="External"/><Relationship Id="rId27" Type="http://schemas.openxmlformats.org/officeDocument/2006/relationships/hyperlink" Target="http://www.icecube2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 Cavalie Peru 990 150 240</dc:creator>
  <cp:keywords/>
  <dc:description/>
  <cp:lastModifiedBy>Cecilia C Cavalie Peru 990 150 240</cp:lastModifiedBy>
  <cp:revision>1</cp:revision>
  <dcterms:created xsi:type="dcterms:W3CDTF">2016-04-02T04:38:00Z</dcterms:created>
  <dcterms:modified xsi:type="dcterms:W3CDTF">2016-04-02T04:44:00Z</dcterms:modified>
</cp:coreProperties>
</file>